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3435" w14:textId="77777777" w:rsidR="005621C8" w:rsidRDefault="005621C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4D4C9B50" w14:textId="3B007256" w:rsidR="005621C8" w:rsidRDefault="006B57A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noProof/>
        </w:rPr>
        <w:drawing>
          <wp:anchor distT="0" distB="0" distL="114300" distR="114300" simplePos="0" relativeHeight="251657728" behindDoc="1" locked="0" layoutInCell="1" allowOverlap="1" wp14:anchorId="02934850" wp14:editId="0DF9961C">
            <wp:simplePos x="0" y="0"/>
            <wp:positionH relativeFrom="column">
              <wp:posOffset>3503295</wp:posOffset>
            </wp:positionH>
            <wp:positionV relativeFrom="page">
              <wp:posOffset>840105</wp:posOffset>
            </wp:positionV>
            <wp:extent cx="2261235" cy="143383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235" cy="143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F1F89" w14:textId="77777777" w:rsidR="005621C8" w:rsidRDefault="005621C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06998B96"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fldChar w:fldCharType="begin"/>
      </w:r>
      <w:r w:rsidRPr="005621C8">
        <w:rPr>
          <w:lang w:val="nl-NL"/>
        </w:rPr>
        <w:instrText xml:space="preserve"> SEQ CHAPTER \h \r 1</w:instrText>
      </w:r>
      <w:r>
        <w:fldChar w:fldCharType="end"/>
      </w:r>
      <w:r>
        <w:rPr>
          <w:rFonts w:ascii="Arial" w:hAnsi="Arial"/>
          <w:lang w:val="nl-NL"/>
        </w:rPr>
        <w:t>PERSBERICHT</w:t>
      </w:r>
    </w:p>
    <w:p w14:paraId="4B8CB18A"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6F83CFE0"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Spelletjes Spelen in Schipborg</w:t>
      </w:r>
    </w:p>
    <w:p w14:paraId="2ECAAEED"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 xml:space="preserve">Iedereen is welkom </w:t>
      </w:r>
    </w:p>
    <w:p w14:paraId="30A578F7" w14:textId="5DED3F5F"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op zaterdag 25 november van 10.</w:t>
      </w:r>
      <w:r w:rsidR="00F54B40">
        <w:rPr>
          <w:rFonts w:ascii="Arial" w:hAnsi="Arial"/>
          <w:lang w:val="nl-NL"/>
        </w:rPr>
        <w:t>0</w:t>
      </w:r>
      <w:r>
        <w:rPr>
          <w:rFonts w:ascii="Arial" w:hAnsi="Arial"/>
          <w:lang w:val="nl-NL"/>
        </w:rPr>
        <w:t>0 tot 17.00 uur</w:t>
      </w:r>
    </w:p>
    <w:p w14:paraId="571E5E6A"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4318FBAC"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 xml:space="preserve">Gezellig bord en kaartspellen spelen. In alle soorten en maten. Van eenvoudig tot complex. Van superkort, tot wat langer. Spannende spelen, maar ook spelen om te lachen. Of om samen te werken! Altijd met behulp van onze ervaren leden, die je in een mum van tijd een spel uit kunnen leggen. We leggen alvast een flink aantal spellen speelklaar voor je neer. </w:t>
      </w:r>
    </w:p>
    <w:p w14:paraId="307BD64B"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19D8C8CD"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 xml:space="preserve">Ook dit jaar organiseren we een </w:t>
      </w:r>
      <w:proofErr w:type="spellStart"/>
      <w:r>
        <w:rPr>
          <w:rFonts w:ascii="Arial" w:hAnsi="Arial"/>
          <w:lang w:val="nl-NL"/>
        </w:rPr>
        <w:t>Bring</w:t>
      </w:r>
      <w:proofErr w:type="spellEnd"/>
      <w:r>
        <w:rPr>
          <w:rFonts w:ascii="Arial" w:hAnsi="Arial"/>
          <w:lang w:val="nl-NL"/>
        </w:rPr>
        <w:t xml:space="preserve"> &amp; </w:t>
      </w:r>
      <w:proofErr w:type="spellStart"/>
      <w:r>
        <w:rPr>
          <w:rFonts w:ascii="Arial" w:hAnsi="Arial"/>
          <w:lang w:val="nl-NL"/>
        </w:rPr>
        <w:t>Buy</w:t>
      </w:r>
      <w:proofErr w:type="spellEnd"/>
      <w:r>
        <w:rPr>
          <w:rFonts w:ascii="Arial" w:hAnsi="Arial"/>
          <w:lang w:val="nl-NL"/>
        </w:rPr>
        <w:t>. Heb je een spel dat je wel kwijt wilt? Ter plekke kun je het inleveren. Vorige keer leverde dat een aanbod op van méér dan honderdzestig spellen. Heel veel daarvan werden verkocht.</w:t>
      </w:r>
    </w:p>
    <w:p w14:paraId="2C9C13E0" w14:textId="6F25BC11"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 xml:space="preserve">Zo veel mooie spelen voor een habbekrats: daar word je hebberig van. Valt je koop uiteindelijk dan toch wat tegen? Dan neem je die toch weer een volgende keer mee op onze </w:t>
      </w:r>
      <w:proofErr w:type="spellStart"/>
      <w:r>
        <w:rPr>
          <w:rFonts w:ascii="Arial" w:hAnsi="Arial"/>
          <w:lang w:val="nl-NL"/>
        </w:rPr>
        <w:t>Bring</w:t>
      </w:r>
      <w:proofErr w:type="spellEnd"/>
      <w:r>
        <w:rPr>
          <w:rFonts w:ascii="Arial" w:hAnsi="Arial"/>
          <w:lang w:val="nl-NL"/>
        </w:rPr>
        <w:t xml:space="preserve"> &amp; </w:t>
      </w:r>
      <w:proofErr w:type="spellStart"/>
      <w:r>
        <w:rPr>
          <w:rFonts w:ascii="Arial" w:hAnsi="Arial"/>
          <w:lang w:val="nl-NL"/>
        </w:rPr>
        <w:t>Buy</w:t>
      </w:r>
      <w:proofErr w:type="spellEnd"/>
      <w:r>
        <w:rPr>
          <w:rFonts w:ascii="Arial" w:hAnsi="Arial"/>
          <w:lang w:val="nl-NL"/>
        </w:rPr>
        <w:t xml:space="preserve">! Want we willen van deze spellenbeurs een jaarlijkse traditie maken.  </w:t>
      </w:r>
    </w:p>
    <w:p w14:paraId="7AB34313"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4A2133C7"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 xml:space="preserve">Dit keer is er ook volop aandacht voor kinderen. Je kunt er een knikkerbaan bouwen met </w:t>
      </w:r>
      <w:proofErr w:type="spellStart"/>
      <w:r>
        <w:rPr>
          <w:rFonts w:ascii="Arial" w:hAnsi="Arial"/>
          <w:lang w:val="nl-NL"/>
        </w:rPr>
        <w:t>Gravitrax</w:t>
      </w:r>
      <w:proofErr w:type="spellEnd"/>
      <w:r>
        <w:rPr>
          <w:rFonts w:ascii="Arial" w:hAnsi="Arial"/>
          <w:lang w:val="nl-NL"/>
        </w:rPr>
        <w:t>. En er mee spelen, want onze ‘bouwmeester’ bouwt er ter plekke ook één voor jullie. Maar ook een spelletje spelen met elkaar. Ook daarvan zorgen wij voor een ruim aanbod. Of wat zeg je van meedoen met onze kleurplaten wedstrijd?</w:t>
      </w:r>
    </w:p>
    <w:p w14:paraId="76CC2724"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110685B8"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De toegang is gratis!</w:t>
      </w:r>
    </w:p>
    <w:p w14:paraId="42449E37"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De koffie, thee en taart staan klaar... tegen een kleine vergoeding.</w:t>
      </w:r>
    </w:p>
    <w:p w14:paraId="5D766A90"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26A22ECE" w14:textId="29EE1935" w:rsidR="00A93A14" w:rsidRPr="00A93A14" w:rsidRDefault="00A93A1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szCs w:val="24"/>
          <w:lang w:val="nl-NL"/>
        </w:rPr>
      </w:pPr>
      <w:r w:rsidRPr="00A93A14">
        <w:rPr>
          <w:rFonts w:ascii="Arial" w:hAnsi="Arial" w:cs="Arial"/>
          <w:color w:val="000000"/>
          <w:sz w:val="22"/>
          <w:szCs w:val="22"/>
          <w:lang w:val="nl-NL"/>
        </w:rPr>
        <w:br/>
      </w:r>
      <w:r w:rsidRPr="00A93A14">
        <w:rPr>
          <w:rFonts w:ascii="Arial" w:hAnsi="Arial" w:cs="Arial"/>
          <w:color w:val="000000"/>
          <w:szCs w:val="24"/>
          <w:shd w:val="clear" w:color="auto" w:fill="FFFFFF"/>
          <w:lang w:val="nl-NL"/>
        </w:rPr>
        <w:t>dat alles in:</w:t>
      </w:r>
      <w:r w:rsidRPr="00A93A14">
        <w:rPr>
          <w:rFonts w:ascii="Arial" w:hAnsi="Arial" w:cs="Arial"/>
          <w:color w:val="000000"/>
          <w:szCs w:val="24"/>
          <w:lang w:val="nl-NL"/>
        </w:rPr>
        <w:br/>
      </w:r>
      <w:r w:rsidRPr="00A93A14">
        <w:rPr>
          <w:rStyle w:val="Nadruk"/>
          <w:rFonts w:ascii="Arial" w:hAnsi="Arial" w:cs="Arial"/>
          <w:color w:val="000000"/>
          <w:szCs w:val="24"/>
          <w:shd w:val="clear" w:color="auto" w:fill="FFFFFF"/>
          <w:lang w:val="nl-NL"/>
        </w:rPr>
        <w:t>Dorpshuis Schipborg</w:t>
      </w:r>
      <w:r w:rsidRPr="00A93A14">
        <w:rPr>
          <w:rFonts w:ascii="Arial" w:hAnsi="Arial" w:cs="Arial"/>
          <w:i/>
          <w:iCs/>
          <w:color w:val="000000"/>
          <w:szCs w:val="24"/>
          <w:shd w:val="clear" w:color="auto" w:fill="FFFFFF"/>
          <w:lang w:val="nl-NL"/>
        </w:rPr>
        <w:br/>
      </w:r>
      <w:proofErr w:type="spellStart"/>
      <w:r w:rsidRPr="00A93A14">
        <w:rPr>
          <w:rStyle w:val="Nadruk"/>
          <w:rFonts w:ascii="Arial" w:hAnsi="Arial" w:cs="Arial"/>
          <w:color w:val="000000"/>
          <w:szCs w:val="24"/>
          <w:shd w:val="clear" w:color="auto" w:fill="FFFFFF"/>
          <w:lang w:val="nl-NL"/>
        </w:rPr>
        <w:t>Borgweg</w:t>
      </w:r>
      <w:proofErr w:type="spellEnd"/>
      <w:r w:rsidRPr="00A93A14">
        <w:rPr>
          <w:rStyle w:val="Nadruk"/>
          <w:rFonts w:ascii="Arial" w:hAnsi="Arial" w:cs="Arial"/>
          <w:color w:val="000000"/>
          <w:szCs w:val="24"/>
          <w:shd w:val="clear" w:color="auto" w:fill="FFFFFF"/>
          <w:lang w:val="nl-NL"/>
        </w:rPr>
        <w:t xml:space="preserve"> 15 B</w:t>
      </w:r>
      <w:r w:rsidRPr="00A93A14">
        <w:rPr>
          <w:rFonts w:ascii="Arial" w:hAnsi="Arial" w:cs="Arial"/>
          <w:i/>
          <w:iCs/>
          <w:color w:val="000000"/>
          <w:szCs w:val="24"/>
          <w:shd w:val="clear" w:color="auto" w:fill="FFFFFF"/>
          <w:lang w:val="nl-NL"/>
        </w:rPr>
        <w:br/>
      </w:r>
      <w:r w:rsidRPr="00A93A14">
        <w:rPr>
          <w:rStyle w:val="Nadruk"/>
          <w:rFonts w:ascii="Arial" w:hAnsi="Arial" w:cs="Arial"/>
          <w:color w:val="000000"/>
          <w:szCs w:val="24"/>
          <w:shd w:val="clear" w:color="auto" w:fill="FFFFFF"/>
          <w:lang w:val="nl-NL"/>
        </w:rPr>
        <w:t>9469 PE Schipborg</w:t>
      </w:r>
    </w:p>
    <w:p w14:paraId="101B4819" w14:textId="77777777" w:rsidR="00A93A14" w:rsidRDefault="00A93A1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22E2F433"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contact:</w:t>
      </w:r>
    </w:p>
    <w:p w14:paraId="77BF12DA"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hyperlink r:id="rId7" w:history="1">
        <w:r>
          <w:rPr>
            <w:rFonts w:ascii="Arial" w:hAnsi="Arial"/>
            <w:color w:val="0000FF"/>
            <w:u w:val="single"/>
            <w:lang w:val="nl-NL"/>
          </w:rPr>
          <w:t>info@spellenclub.eu</w:t>
        </w:r>
      </w:hyperlink>
    </w:p>
    <w:p w14:paraId="78433C96"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p>
    <w:p w14:paraId="46784F63" w14:textId="77777777" w:rsidR="002D2F96" w:rsidRDefault="0000000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contactperso</w:t>
      </w:r>
      <w:r w:rsidR="005621C8">
        <w:rPr>
          <w:rFonts w:ascii="Arial" w:hAnsi="Arial"/>
          <w:lang w:val="nl-NL"/>
        </w:rPr>
        <w:t>ne</w:t>
      </w:r>
      <w:r>
        <w:rPr>
          <w:rFonts w:ascii="Arial" w:hAnsi="Arial"/>
          <w:lang w:val="nl-NL"/>
        </w:rPr>
        <w:t>n:</w:t>
      </w:r>
    </w:p>
    <w:p w14:paraId="507FE6E8" w14:textId="682158E2" w:rsidR="005D3885" w:rsidRDefault="005D388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 xml:space="preserve">Monique </w:t>
      </w:r>
      <w:proofErr w:type="spellStart"/>
      <w:r>
        <w:rPr>
          <w:rFonts w:ascii="Arial" w:hAnsi="Arial"/>
          <w:lang w:val="nl-NL"/>
        </w:rPr>
        <w:t>Claessen</w:t>
      </w:r>
      <w:proofErr w:type="spellEnd"/>
    </w:p>
    <w:p w14:paraId="74FD6540" w14:textId="4AFEB14A" w:rsidR="005D3885" w:rsidRDefault="005D388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Rein van der Meij</w:t>
      </w:r>
    </w:p>
    <w:p w14:paraId="787D06C2" w14:textId="52A1C956" w:rsidR="005D3885" w:rsidRDefault="005D388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rPr>
          <w:rFonts w:ascii="Arial" w:hAnsi="Arial"/>
          <w:lang w:val="nl-NL"/>
        </w:rPr>
      </w:pPr>
      <w:r>
        <w:rPr>
          <w:rFonts w:ascii="Arial" w:hAnsi="Arial"/>
          <w:lang w:val="nl-NL"/>
        </w:rPr>
        <w:t>Tel.: 0598-351110</w:t>
      </w:r>
    </w:p>
    <w:p w14:paraId="70658B06" w14:textId="77777777" w:rsidR="0073031B" w:rsidRPr="005621C8" w:rsidRDefault="0073031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spacing w:line="0" w:lineRule="atLeast"/>
        <w:rPr>
          <w:lang w:val="nl-NL"/>
        </w:rPr>
      </w:pPr>
    </w:p>
    <w:sectPr w:rsidR="0073031B" w:rsidRPr="005621C8">
      <w:headerReference w:type="even" r:id="rId8"/>
      <w:headerReference w:type="default" r:id="rId9"/>
      <w:footerReference w:type="even" r:id="rId10"/>
      <w:footerReference w:type="default" r:id="rId11"/>
      <w:pgSz w:w="11905" w:h="16837"/>
      <w:pgMar w:top="845" w:right="1411" w:bottom="756" w:left="1409" w:header="720" w:footer="2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34A7" w14:textId="77777777" w:rsidR="00A10CE2" w:rsidRDefault="00A10CE2">
      <w:r>
        <w:separator/>
      </w:r>
    </w:p>
  </w:endnote>
  <w:endnote w:type="continuationSeparator" w:id="0">
    <w:p w14:paraId="31ED2295" w14:textId="77777777" w:rsidR="00A10CE2" w:rsidRDefault="00A1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tandaard">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2979" w14:textId="77777777" w:rsidR="002D2F96" w:rsidRDefault="00000000">
    <w:pPr>
      <w:framePr w:w="9085" w:h="256" w:hRule="exact" w:wrap="notBeside" w:vAnchor="page" w:hAnchor="text" w:y="16561"/>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spacing w:line="0" w:lineRule="atLeast"/>
      <w:jc w:val="center"/>
      <w:rPr>
        <w:vanish/>
      </w:rPr>
    </w:pPr>
    <w:r>
      <w:rPr>
        <w:rFonts w:ascii="Times New Roman Standaard" w:hAnsi="Times New Roman Standaard"/>
        <w:sz w:val="22"/>
      </w:rPr>
      <w:pgNum/>
    </w:r>
  </w:p>
  <w:p w14:paraId="0A95CC45"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300" w14:textId="77777777" w:rsidR="002D2F96" w:rsidRDefault="00000000">
    <w:pPr>
      <w:framePr w:w="9085" w:h="256" w:hRule="exact" w:wrap="notBeside" w:vAnchor="page" w:hAnchor="text" w:y="16561"/>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jc w:val="center"/>
      <w:rPr>
        <w:vanish/>
      </w:rPr>
    </w:pPr>
    <w:r>
      <w:rPr>
        <w:rFonts w:ascii="Times New Roman Standaard" w:hAnsi="Times New Roman Standaard"/>
        <w:sz w:val="22"/>
      </w:rPr>
      <w:pgNum/>
    </w:r>
  </w:p>
  <w:p w14:paraId="73302806"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54FA" w14:textId="77777777" w:rsidR="00A10CE2" w:rsidRDefault="00A10CE2">
      <w:r>
        <w:separator/>
      </w:r>
    </w:p>
  </w:footnote>
  <w:footnote w:type="continuationSeparator" w:id="0">
    <w:p w14:paraId="7DAF38A3" w14:textId="77777777" w:rsidR="00A10CE2" w:rsidRDefault="00A1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724A"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4E5B" w14:textId="77777777" w:rsidR="002D2F96" w:rsidRDefault="002D2F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C8"/>
    <w:rsid w:val="00016520"/>
    <w:rsid w:val="0025588F"/>
    <w:rsid w:val="002D2F96"/>
    <w:rsid w:val="0033632B"/>
    <w:rsid w:val="005621C8"/>
    <w:rsid w:val="005D3885"/>
    <w:rsid w:val="006B57A6"/>
    <w:rsid w:val="0073031B"/>
    <w:rsid w:val="007B4559"/>
    <w:rsid w:val="00A10CE2"/>
    <w:rsid w:val="00A93A14"/>
    <w:rsid w:val="00AD24C9"/>
    <w:rsid w:val="00B84332"/>
    <w:rsid w:val="00F54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28782"/>
  <w15:chartTrackingRefBased/>
  <w15:docId w15:val="{6AF0FE5B-8F30-4EF7-8CE6-0262E5BF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YSHYPERTEXT">
    <w:name w:val="SYS_HYPERTEXT"/>
    <w:rPr>
      <w:color w:val="0000FF"/>
      <w:u w:val="single"/>
    </w:rPr>
  </w:style>
  <w:style w:type="character" w:styleId="Nadruk">
    <w:name w:val="Emphasis"/>
    <w:basedOn w:val="Standaardalinea-lettertype"/>
    <w:uiPriority w:val="20"/>
    <w:qFormat/>
    <w:rsid w:val="00A93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pellenclub.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Links>
    <vt:vector size="6" baseType="variant">
      <vt:variant>
        <vt:i4>1638452</vt:i4>
      </vt:variant>
      <vt:variant>
        <vt:i4>2</vt:i4>
      </vt:variant>
      <vt:variant>
        <vt:i4>0</vt:i4>
      </vt:variant>
      <vt:variant>
        <vt:i4>5</vt:i4>
      </vt:variant>
      <vt:variant>
        <vt:lpwstr>mailto:info@spellenclub.eu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van der Meij</dc:creator>
  <cp:keywords/>
  <cp:lastModifiedBy>Rein van der Meij</cp:lastModifiedBy>
  <cp:revision>6</cp:revision>
  <cp:lastPrinted>2023-09-27T12:39:00Z</cp:lastPrinted>
  <dcterms:created xsi:type="dcterms:W3CDTF">2023-09-27T14:39:00Z</dcterms:created>
  <dcterms:modified xsi:type="dcterms:W3CDTF">2023-10-20T12:03:00Z</dcterms:modified>
</cp:coreProperties>
</file>